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C6" w:rsidRPr="001343C6" w:rsidRDefault="001343C6" w:rsidP="001343C6">
      <w:pPr>
        <w:pStyle w:val="NoSpacing"/>
        <w:jc w:val="center"/>
        <w:rPr>
          <w:b/>
        </w:rPr>
      </w:pPr>
      <w:r w:rsidRPr="001343C6">
        <w:rPr>
          <w:b/>
        </w:rPr>
        <w:t>Vocabulary for</w:t>
      </w:r>
    </w:p>
    <w:p w:rsidR="001343C6" w:rsidRPr="001343C6" w:rsidRDefault="001343C6" w:rsidP="001343C6">
      <w:pPr>
        <w:pStyle w:val="NoSpacing"/>
        <w:jc w:val="center"/>
        <w:rPr>
          <w:b/>
        </w:rPr>
      </w:pPr>
      <w:r w:rsidRPr="001343C6">
        <w:rPr>
          <w:b/>
        </w:rPr>
        <w:t>Unit 01 Study Skills/Success Skills</w:t>
      </w:r>
    </w:p>
    <w:p w:rsidR="001343C6" w:rsidRDefault="001343C6" w:rsidP="001343C6">
      <w:pPr>
        <w:pStyle w:val="NoSpacing"/>
        <w:rPr>
          <w:bCs/>
        </w:rPr>
      </w:pPr>
    </w:p>
    <w:p w:rsidR="001343C6" w:rsidRDefault="001343C6" w:rsidP="001343C6">
      <w:pPr>
        <w:pStyle w:val="NoSpacing"/>
        <w:rPr>
          <w:bCs/>
        </w:rPr>
      </w:pPr>
      <w:r>
        <w:rPr>
          <w:bCs/>
        </w:rPr>
        <w:t>Learning Styles:</w:t>
      </w:r>
    </w:p>
    <w:p w:rsidR="001343C6" w:rsidRDefault="001343C6" w:rsidP="001343C6">
      <w:pPr>
        <w:pStyle w:val="NoSpacing"/>
        <w:rPr>
          <w:bCs/>
        </w:rPr>
      </w:pPr>
      <w:r>
        <w:rPr>
          <w:bCs/>
        </w:rPr>
        <w:tab/>
        <w:t xml:space="preserve">1.  Visual. </w:t>
      </w:r>
    </w:p>
    <w:p w:rsidR="001343C6" w:rsidRDefault="001343C6" w:rsidP="001343C6">
      <w:pPr>
        <w:pStyle w:val="NoSpacing"/>
        <w:rPr>
          <w:bCs/>
        </w:rPr>
      </w:pPr>
      <w:r>
        <w:rPr>
          <w:bCs/>
        </w:rPr>
        <w:tab/>
        <w:t>2.  Auditory.</w:t>
      </w:r>
    </w:p>
    <w:p w:rsidR="001343C6" w:rsidRDefault="001343C6" w:rsidP="001343C6">
      <w:pPr>
        <w:pStyle w:val="NoSpacing"/>
        <w:rPr>
          <w:bCs/>
        </w:rPr>
      </w:pPr>
      <w:r>
        <w:rPr>
          <w:bCs/>
        </w:rPr>
        <w:tab/>
        <w:t>3.  Tactile/Kinesthetic.</w:t>
      </w:r>
    </w:p>
    <w:p w:rsidR="001343C6" w:rsidRDefault="001343C6" w:rsidP="001343C6">
      <w:pPr>
        <w:pStyle w:val="NoSpacing"/>
        <w:rPr>
          <w:bCs/>
        </w:rPr>
      </w:pPr>
      <w:r>
        <w:rPr>
          <w:bCs/>
        </w:rPr>
        <w:t>Multiple Intelligences: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3</w:t>
      </w:r>
      <w:r w:rsidRPr="001343C6">
        <w:rPr>
          <w:bCs/>
        </w:rPr>
        <w:t>.  Linguistic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4</w:t>
      </w:r>
      <w:r w:rsidRPr="001343C6">
        <w:rPr>
          <w:bCs/>
        </w:rPr>
        <w:t>.  Logical-Mathematical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5</w:t>
      </w:r>
      <w:r w:rsidRPr="001343C6">
        <w:rPr>
          <w:bCs/>
        </w:rPr>
        <w:t>.  Spatial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6</w:t>
      </w:r>
      <w:r w:rsidRPr="001343C6">
        <w:rPr>
          <w:bCs/>
        </w:rPr>
        <w:t>.  Bodily</w:t>
      </w:r>
      <w:r>
        <w:rPr>
          <w:bCs/>
        </w:rPr>
        <w:t>/</w:t>
      </w:r>
      <w:r w:rsidRPr="001343C6">
        <w:rPr>
          <w:bCs/>
        </w:rPr>
        <w:t>Kinesthetic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7</w:t>
      </w:r>
      <w:r w:rsidRPr="001343C6">
        <w:rPr>
          <w:bCs/>
        </w:rPr>
        <w:t>.  Musical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8</w:t>
      </w:r>
      <w:r w:rsidRPr="001343C6">
        <w:rPr>
          <w:bCs/>
        </w:rPr>
        <w:t>.  Interpersonal</w:t>
      </w:r>
      <w:r w:rsidRPr="001343C6">
        <w:t>.</w:t>
      </w:r>
      <w:bookmarkStart w:id="0" w:name="_GoBack"/>
      <w:bookmarkEnd w:id="0"/>
    </w:p>
    <w:p w:rsidR="001343C6" w:rsidRPr="001343C6" w:rsidRDefault="001343C6" w:rsidP="001343C6">
      <w:pPr>
        <w:pStyle w:val="NoSpacing"/>
      </w:pPr>
      <w:r>
        <w:rPr>
          <w:bCs/>
        </w:rPr>
        <w:tab/>
        <w:t>9</w:t>
      </w:r>
      <w:r w:rsidRPr="001343C6">
        <w:rPr>
          <w:bCs/>
        </w:rPr>
        <w:t>.  Intrapersonal</w:t>
      </w:r>
      <w:r w:rsidRPr="001343C6">
        <w:t>.</w:t>
      </w:r>
    </w:p>
    <w:p w:rsidR="001343C6" w:rsidRDefault="001343C6" w:rsidP="001343C6">
      <w:pPr>
        <w:pStyle w:val="NoSpacing"/>
      </w:pPr>
      <w:r>
        <w:rPr>
          <w:bCs/>
        </w:rPr>
        <w:tab/>
        <w:t>10</w:t>
      </w:r>
      <w:r w:rsidRPr="001343C6">
        <w:rPr>
          <w:bCs/>
        </w:rPr>
        <w:t>.  Naturalistic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t>Managing Your Time: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11</w:t>
      </w:r>
      <w:r w:rsidRPr="001343C6">
        <w:rPr>
          <w:bCs/>
        </w:rPr>
        <w:t>.  Obligation</w:t>
      </w:r>
      <w:r w:rsidRPr="001343C6">
        <w:t>.</w:t>
      </w:r>
    </w:p>
    <w:p w:rsidR="001343C6" w:rsidRPr="001343C6" w:rsidRDefault="001343C6" w:rsidP="001343C6">
      <w:pPr>
        <w:pStyle w:val="NoSpacing"/>
        <w:rPr>
          <w:bCs/>
        </w:rPr>
      </w:pPr>
      <w:r>
        <w:rPr>
          <w:bCs/>
        </w:rPr>
        <w:tab/>
      </w:r>
      <w:r w:rsidRPr="001343C6">
        <w:rPr>
          <w:bCs/>
        </w:rPr>
        <w:t>1</w:t>
      </w:r>
      <w:r>
        <w:rPr>
          <w:bCs/>
        </w:rPr>
        <w:t>2</w:t>
      </w:r>
      <w:r w:rsidRPr="001343C6">
        <w:rPr>
          <w:bCs/>
        </w:rPr>
        <w:t>.  Priority.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</w:r>
      <w:r w:rsidRPr="001343C6">
        <w:rPr>
          <w:bCs/>
        </w:rPr>
        <w:t>1</w:t>
      </w:r>
      <w:r>
        <w:rPr>
          <w:bCs/>
        </w:rPr>
        <w:t>3</w:t>
      </w:r>
      <w:r w:rsidRPr="001343C6">
        <w:rPr>
          <w:bCs/>
        </w:rPr>
        <w:t>.  Schedule Conflict</w:t>
      </w:r>
      <w:r w:rsidRPr="001343C6">
        <w:t>.</w:t>
      </w:r>
    </w:p>
    <w:p w:rsidR="001343C6" w:rsidRDefault="001343C6" w:rsidP="001343C6">
      <w:pPr>
        <w:pStyle w:val="NoSpacing"/>
        <w:rPr>
          <w:bCs/>
        </w:rPr>
      </w:pPr>
      <w:r>
        <w:rPr>
          <w:bCs/>
        </w:rPr>
        <w:t>Study Skills: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</w:r>
      <w:r w:rsidRPr="001343C6">
        <w:rPr>
          <w:bCs/>
        </w:rPr>
        <w:t>1</w:t>
      </w:r>
      <w:r>
        <w:rPr>
          <w:bCs/>
        </w:rPr>
        <w:t>4</w:t>
      </w:r>
      <w:r w:rsidRPr="001343C6">
        <w:rPr>
          <w:bCs/>
        </w:rPr>
        <w:t>.  Outline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</w:r>
      <w:r w:rsidRPr="001343C6">
        <w:rPr>
          <w:bCs/>
        </w:rPr>
        <w:t>1</w:t>
      </w:r>
      <w:r>
        <w:rPr>
          <w:bCs/>
        </w:rPr>
        <w:t>5</w:t>
      </w:r>
      <w:r w:rsidRPr="001343C6">
        <w:rPr>
          <w:bCs/>
        </w:rPr>
        <w:t>.  Shorthand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</w:r>
      <w:r w:rsidRPr="001343C6">
        <w:rPr>
          <w:bCs/>
        </w:rPr>
        <w:t>1</w:t>
      </w:r>
      <w:r>
        <w:rPr>
          <w:bCs/>
        </w:rPr>
        <w:t>6</w:t>
      </w:r>
      <w:r w:rsidRPr="001343C6">
        <w:rPr>
          <w:bCs/>
        </w:rPr>
        <w:t>.  SQ3R Method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</w:r>
      <w:r w:rsidRPr="001343C6">
        <w:rPr>
          <w:bCs/>
        </w:rPr>
        <w:t>1</w:t>
      </w:r>
      <w:r>
        <w:rPr>
          <w:bCs/>
        </w:rPr>
        <w:t>7</w:t>
      </w:r>
      <w:r w:rsidRPr="001343C6">
        <w:rPr>
          <w:bCs/>
        </w:rPr>
        <w:t xml:space="preserve">.  Primary, Secondary &amp; </w:t>
      </w:r>
      <w:proofErr w:type="spellStart"/>
      <w:r w:rsidRPr="001343C6">
        <w:rPr>
          <w:bCs/>
        </w:rPr>
        <w:t>Tertiery</w:t>
      </w:r>
      <w:proofErr w:type="spellEnd"/>
      <w:r w:rsidRPr="001343C6">
        <w:t>.</w:t>
      </w:r>
    </w:p>
    <w:p w:rsidR="001343C6" w:rsidRDefault="001343C6" w:rsidP="001343C6">
      <w:pPr>
        <w:pStyle w:val="NoSpacing"/>
        <w:rPr>
          <w:bCs/>
        </w:rPr>
      </w:pPr>
      <w:r>
        <w:rPr>
          <w:bCs/>
        </w:rPr>
        <w:t>Goal Setting: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</w:r>
      <w:r w:rsidRPr="001343C6">
        <w:rPr>
          <w:bCs/>
        </w:rPr>
        <w:t>1</w:t>
      </w:r>
      <w:r>
        <w:rPr>
          <w:bCs/>
        </w:rPr>
        <w:t>8</w:t>
      </w:r>
      <w:r w:rsidRPr="001343C6">
        <w:rPr>
          <w:bCs/>
        </w:rPr>
        <w:t>.  Prioritize</w:t>
      </w:r>
      <w:r w:rsidRPr="001343C6">
        <w:t>.</w:t>
      </w:r>
    </w:p>
    <w:p w:rsidR="001343C6" w:rsidRPr="001343C6" w:rsidRDefault="001343C6" w:rsidP="001343C6">
      <w:pPr>
        <w:pStyle w:val="NoSpacing"/>
        <w:rPr>
          <w:bCs/>
        </w:rPr>
      </w:pPr>
      <w:r>
        <w:rPr>
          <w:bCs/>
        </w:rPr>
        <w:tab/>
      </w:r>
      <w:r w:rsidRPr="001343C6">
        <w:rPr>
          <w:bCs/>
        </w:rPr>
        <w:t>1</w:t>
      </w:r>
      <w:r>
        <w:rPr>
          <w:bCs/>
        </w:rPr>
        <w:t>9</w:t>
      </w:r>
      <w:r w:rsidRPr="001343C6">
        <w:rPr>
          <w:bCs/>
        </w:rPr>
        <w:t>.  Goal.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20</w:t>
      </w:r>
      <w:r w:rsidRPr="001343C6">
        <w:rPr>
          <w:bCs/>
        </w:rPr>
        <w:t>.  Stress</w:t>
      </w:r>
      <w:r w:rsidRPr="001343C6">
        <w:t>.</w:t>
      </w:r>
    </w:p>
    <w:p w:rsidR="001343C6" w:rsidRPr="001343C6" w:rsidRDefault="001343C6" w:rsidP="001343C6">
      <w:pPr>
        <w:pStyle w:val="NoSpacing"/>
      </w:pPr>
      <w:r>
        <w:rPr>
          <w:bCs/>
        </w:rPr>
        <w:tab/>
        <w:t>21</w:t>
      </w:r>
      <w:r w:rsidRPr="001343C6">
        <w:rPr>
          <w:bCs/>
        </w:rPr>
        <w:t>.  Personal Attitude</w:t>
      </w:r>
      <w:r w:rsidRPr="001343C6">
        <w:t>.</w:t>
      </w:r>
    </w:p>
    <w:p w:rsidR="001343C6" w:rsidRPr="001343C6" w:rsidRDefault="001343C6" w:rsidP="001343C6">
      <w:pPr>
        <w:pStyle w:val="NoSpacing"/>
      </w:pPr>
    </w:p>
    <w:sectPr w:rsidR="001343C6" w:rsidRPr="0013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C6"/>
    <w:rsid w:val="00065782"/>
    <w:rsid w:val="001343C6"/>
    <w:rsid w:val="004979F3"/>
    <w:rsid w:val="004E00B7"/>
    <w:rsid w:val="006A424E"/>
    <w:rsid w:val="007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8BAA"/>
  <w15:chartTrackingRefBased/>
  <w15:docId w15:val="{0F04DF4D-C113-4010-BD2B-C757F1A1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4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3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3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1</cp:revision>
  <dcterms:created xsi:type="dcterms:W3CDTF">2019-08-19T20:36:00Z</dcterms:created>
  <dcterms:modified xsi:type="dcterms:W3CDTF">2019-08-19T20:41:00Z</dcterms:modified>
</cp:coreProperties>
</file>